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853" w:tblpY="2865"/>
        <w:tblOverlap w:val="never"/>
        <w:tblW w:w="1012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20"/>
        <w:gridCol w:w="1110"/>
        <w:gridCol w:w="1438"/>
        <w:gridCol w:w="3663"/>
        <w:gridCol w:w="984"/>
        <w:gridCol w:w="984"/>
        <w:gridCol w:w="1221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3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型号</w:t>
            </w:r>
          </w:p>
        </w:tc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产品描述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单价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小计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68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防火墙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天融信</w:t>
            </w:r>
          </w:p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NG-51128</w:t>
            </w:r>
          </w:p>
        </w:tc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1、所投产品采用1U机架式机箱，设备配置6个千兆电口和2个千兆光口以及2个万兆光口（不含光模块），配备2个端口扩展卡插槽。</w:t>
            </w:r>
          </w:p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2、防火墙吞吐量为9Gbps，应用层吞吐量为7Gbps、全威胁吞吐量为1.2Gbps，并发连接数为240万，HTTP新建连接速率为7万</w:t>
            </w:r>
          </w:p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3、为提高链路可靠性，产品支持手工链路聚合及LACP链路聚合，并提供11种的负载分担算法，可以灵活实现对聚合组内业务流量的负载分担</w:t>
            </w:r>
          </w:p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4、所投产品支持独立的入侵防护规则特征库，能对常见漏洞进行安全防护，特征总数在5000条以上</w:t>
            </w:r>
          </w:p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5、所投产品支持HTTP、SMTP、POP3、FTP、IM等协议进行的病毒防御；</w:t>
            </w:r>
          </w:p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6、所投产品支持针对IP、ICMP、TCP、UDP、DNS、HTTP、NTP等协议进行DDOS防护；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jc w:val="left"/>
        <w:rPr>
          <w:rFonts w:hint="default" w:ascii="宋体" w:hAnsi="宋体" w:eastAsia="宋体" w:cs="Arial"/>
          <w:b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sz w:val="28"/>
          <w:szCs w:val="28"/>
        </w:rPr>
        <w:t>菏泽牡丹机场智能化安防项目</w:t>
      </w:r>
      <w:r>
        <w:rPr>
          <w:rFonts w:hint="eastAsia"/>
          <w:b/>
          <w:sz w:val="28"/>
          <w:szCs w:val="28"/>
          <w:lang w:eastAsia="zh-CN"/>
        </w:rPr>
        <w:t>（</w:t>
      </w:r>
      <w:r>
        <w:rPr>
          <w:rFonts w:hint="eastAsia"/>
          <w:b/>
          <w:sz w:val="28"/>
          <w:szCs w:val="28"/>
        </w:rPr>
        <w:t>防火墙</w:t>
      </w:r>
      <w:r>
        <w:rPr>
          <w:rFonts w:hint="eastAsia"/>
          <w:b/>
          <w:sz w:val="28"/>
          <w:szCs w:val="28"/>
          <w:lang w:eastAsia="zh-CN"/>
        </w:rPr>
        <w:t>）</w:t>
      </w:r>
      <w:r>
        <w:rPr>
          <w:rFonts w:hint="eastAsia"/>
          <w:b/>
          <w:sz w:val="28"/>
          <w:szCs w:val="28"/>
          <w:lang w:val="en-US" w:eastAsia="zh-CN"/>
        </w:rPr>
        <w:t>附件：</w:t>
      </w:r>
    </w:p>
    <w:bookmarkEnd w:id="0"/>
    <w:p>
      <w:pPr>
        <w:jc w:val="center"/>
        <w:rPr>
          <w:rFonts w:ascii="宋体" w:hAnsi="宋体" w:cs="Arial"/>
          <w:bCs/>
          <w:sz w:val="24"/>
        </w:rPr>
      </w:pPr>
    </w:p>
    <w:p>
      <w:pPr>
        <w:jc w:val="center"/>
        <w:rPr>
          <w:rFonts w:ascii="宋体" w:hAnsi="宋体" w:cs="Arial"/>
          <w:bCs/>
          <w:sz w:val="24"/>
        </w:rPr>
      </w:pPr>
    </w:p>
    <w:p>
      <w:pPr>
        <w:jc w:val="center"/>
        <w:rPr>
          <w:rFonts w:ascii="宋体" w:hAnsi="宋体" w:cs="Arial"/>
          <w:bCs/>
          <w:sz w:val="24"/>
        </w:rPr>
      </w:pPr>
    </w:p>
    <w:p>
      <w:pPr>
        <w:ind w:firstLine="2880" w:firstLineChars="1200"/>
        <w:rPr>
          <w:rFonts w:ascii="宋体" w:hAnsi="宋体" w:cs="Arial"/>
          <w:bCs/>
          <w:sz w:val="24"/>
        </w:rPr>
      </w:pPr>
    </w:p>
    <w:p>
      <w:pPr>
        <w:ind w:firstLine="5520" w:firstLineChars="2300"/>
        <w:rPr>
          <w:rFonts w:ascii="宋体" w:hAnsi="宋体" w:cs="Arial"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64E3A"/>
    <w:rsid w:val="002B6385"/>
    <w:rsid w:val="003B3285"/>
    <w:rsid w:val="00750B45"/>
    <w:rsid w:val="009540D0"/>
    <w:rsid w:val="009A476B"/>
    <w:rsid w:val="009F0733"/>
    <w:rsid w:val="00C759DC"/>
    <w:rsid w:val="00D47799"/>
    <w:rsid w:val="00D92B2D"/>
    <w:rsid w:val="3E2A720A"/>
    <w:rsid w:val="4D605CA1"/>
    <w:rsid w:val="57F64E3A"/>
    <w:rsid w:val="5E30165F"/>
    <w:rsid w:val="676A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462</Characters>
  <Lines>3</Lines>
  <Paragraphs>1</Paragraphs>
  <TotalTime>12</TotalTime>
  <ScaleCrop>false</ScaleCrop>
  <LinksUpToDate>false</LinksUpToDate>
  <CharactersWithSpaces>541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2020-12-12T08:24:00Z</dcterms:created>
  <dc:creator>WPS_1559693601</dc:creator>
  <cp:lastModifiedBy>hi 1</cp:lastModifiedBy>
  <dcterms:modified xsi:type="dcterms:W3CDTF">2021-01-09T10:04:08Z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