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rPr>
          <w:rFonts w:hint="eastAsia" w:asciiTheme="minorEastAsia" w:hAnsiTheme="minorEastAsia" w:eastAsiaTheme="minorEastAsia" w:cstheme="minorEastAsia"/>
          <w:color w:val="auto"/>
        </w:rPr>
      </w:pPr>
      <w:bookmarkStart w:id="0" w:name="_GoBack"/>
      <w:bookmarkEnd w:id="0"/>
    </w:p>
    <w:p>
      <w:pPr>
        <w:pStyle w:val="2"/>
        <w:ind w:firstLine="0" w:firstLineChars="0"/>
        <w:rPr>
          <w:rFonts w:hint="eastAsia" w:asciiTheme="minorEastAsia" w:hAnsiTheme="minorEastAsia" w:eastAsiaTheme="minorEastAsia" w:cstheme="minorEastAsia"/>
          <w:color w:val="auto"/>
        </w:rPr>
      </w:pPr>
    </w:p>
    <w:p>
      <w:pPr>
        <w:pStyle w:val="2"/>
        <w:ind w:firstLine="0" w:firstLineChars="0"/>
        <w:rPr>
          <w:rFonts w:hint="eastAsia" w:asciiTheme="minorEastAsia" w:hAnsiTheme="minorEastAsia" w:eastAsiaTheme="minorEastAsia" w:cstheme="minorEastAsia"/>
          <w:color w:val="auto"/>
        </w:rPr>
      </w:pPr>
    </w:p>
    <w:p>
      <w:pPr>
        <w:pStyle w:val="2"/>
        <w:ind w:firstLine="0" w:firstLineChars="0"/>
        <w:rPr>
          <w:rFonts w:hint="eastAsia" w:asciiTheme="minorEastAsia" w:hAnsiTheme="minorEastAsia" w:eastAsiaTheme="minorEastAsia" w:cstheme="minorEastAsia"/>
          <w:color w:val="auto"/>
        </w:rPr>
      </w:pPr>
    </w:p>
    <w:p>
      <w:pPr>
        <w:pStyle w:val="2"/>
        <w:ind w:firstLine="0" w:firstLineChars="0"/>
        <w:rPr>
          <w:rFonts w:hint="eastAsia" w:asciiTheme="minorEastAsia" w:hAnsiTheme="minorEastAsia" w:eastAsiaTheme="minorEastAsia" w:cstheme="minorEastAsia"/>
          <w:color w:val="auto"/>
        </w:rPr>
      </w:pPr>
      <w:r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  <w:t>产品</w:t>
      </w:r>
      <w:r>
        <w:rPr>
          <w:rFonts w:hint="eastAsia" w:asciiTheme="minorEastAsia" w:hAnsiTheme="minorEastAsia" w:eastAsiaTheme="minorEastAsia" w:cstheme="minorEastAsia"/>
          <w:color w:val="auto"/>
        </w:rPr>
        <w:t>清单</w:t>
      </w:r>
      <w:r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  <w:t>明细</w:t>
      </w:r>
      <w:r>
        <w:rPr>
          <w:rFonts w:hint="eastAsia" w:asciiTheme="minorEastAsia" w:hAnsiTheme="minorEastAsia" w:eastAsiaTheme="minorEastAsia" w:cstheme="minorEastAsia"/>
          <w:color w:val="auto"/>
        </w:rPr>
        <w:t>：</w:t>
      </w:r>
    </w:p>
    <w:p>
      <w:pPr>
        <w:pStyle w:val="2"/>
        <w:ind w:firstLine="0" w:firstLineChars="0"/>
        <w:rPr>
          <w:rFonts w:hint="eastAsia" w:asciiTheme="minorEastAsia" w:hAnsiTheme="minorEastAsia" w:eastAsiaTheme="minorEastAsia" w:cstheme="minorEastAsia"/>
          <w:color w:val="auto"/>
        </w:rPr>
      </w:pPr>
    </w:p>
    <w:tbl>
      <w:tblPr>
        <w:tblStyle w:val="4"/>
        <w:tblpPr w:leftFromText="180" w:rightFromText="180" w:vertAnchor="page" w:horzAnchor="page" w:tblpX="1444" w:tblpY="4894"/>
        <w:tblOverlap w:val="never"/>
        <w:tblW w:w="81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3279"/>
        <w:gridCol w:w="2040"/>
        <w:gridCol w:w="564"/>
        <w:gridCol w:w="1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81" w:type="dxa"/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279" w:type="dxa"/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040" w:type="dxa"/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</w:t>
            </w:r>
          </w:p>
        </w:tc>
        <w:tc>
          <w:tcPr>
            <w:tcW w:w="564" w:type="dxa"/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464" w:type="dxa"/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79" w:type="dxa"/>
            <w:vAlign w:val="center"/>
          </w:tcPr>
          <w:p>
            <w:pPr>
              <w:autoSpaceDE w:val="0"/>
              <w:autoSpaceDN w:val="0"/>
              <w:spacing w:line="0" w:lineRule="atLeas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信息安全等级保护检查工具箱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（明鉴信息安全等级保护检查工具箱软件V2.0）</w:t>
            </w:r>
          </w:p>
        </w:tc>
        <w:tc>
          <w:tcPr>
            <w:tcW w:w="20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Cs w:val="28"/>
                <w:lang w:val="en-US" w:eastAsia="zh-CN"/>
              </w:rPr>
            </w:pPr>
            <w:r>
              <w:rPr>
                <w:rFonts w:ascii="宋体" w:hAnsi="宋体"/>
                <w:szCs w:val="21"/>
              </w:rPr>
              <w:t>DAS-CPT</w:t>
            </w: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DAS-CPT-800</w:t>
            </w:r>
            <w:r>
              <w:rPr>
                <w:rFonts w:hint="eastAsia" w:ascii="宋体" w:hAnsi="宋体"/>
                <w:szCs w:val="21"/>
              </w:rPr>
              <w:t>）行业版</w:t>
            </w:r>
          </w:p>
        </w:tc>
        <w:tc>
          <w:tcPr>
            <w:tcW w:w="5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8"/>
                <w:lang w:val="en-US" w:eastAsia="zh-CN"/>
              </w:rPr>
              <w:t>1</w:t>
            </w:r>
          </w:p>
        </w:tc>
        <w:tc>
          <w:tcPr>
            <w:tcW w:w="14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质保一年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</w:rPr>
      </w:pPr>
    </w:p>
    <w:p>
      <w:pPr>
        <w:pStyle w:val="2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5B1D8E"/>
    <w:rsid w:val="080E07BB"/>
    <w:rsid w:val="2A740DA5"/>
    <w:rsid w:val="385B1D8E"/>
    <w:rsid w:val="5D4244FF"/>
    <w:rsid w:val="72A3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Office_10.1.0.6466_F1E327BC-269C-435d-A152-05C5408002CA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2020-11-18T08:31:00Z</dcterms:created>
  <dc:creator>WPS_1559693601</dc:creator>
  <cp:lastModifiedBy>Administrator</cp:lastModifiedBy>
  <dcterms:modified xsi:type="dcterms:W3CDTF">2020-11-28T11:13:17Z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2052-10.1.0.6466</vt:lpwstr>
  </property>
</Properties>
</file>